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680" w:rsidRDefault="00ED7378">
      <w:r>
        <w:rPr>
          <w:rFonts w:ascii="Arial" w:hAnsi="Arial" w:cs="Arial"/>
          <w:b/>
          <w:bCs/>
          <w:color w:val="555555"/>
          <w:sz w:val="19"/>
          <w:szCs w:val="19"/>
        </w:rPr>
        <w:t>Geachte mevrouw ter Horst,</w:t>
      </w:r>
      <w:r>
        <w:rPr>
          <w:rFonts w:ascii="Arial" w:hAnsi="Arial" w:cs="Arial"/>
          <w:b/>
          <w:bCs/>
          <w:color w:val="555555"/>
          <w:sz w:val="19"/>
          <w:szCs w:val="19"/>
        </w:rPr>
        <w:br/>
      </w:r>
      <w:r>
        <w:rPr>
          <w:rFonts w:ascii="Arial" w:hAnsi="Arial" w:cs="Arial"/>
          <w:b/>
          <w:bCs/>
          <w:color w:val="555555"/>
          <w:sz w:val="19"/>
          <w:szCs w:val="19"/>
        </w:rPr>
        <w:br/>
        <w:t>Hiermee wil ik het bestuur van BVB op de hoogte stellen van een bezoek dat ik gisteren mocht ontvangen van de heer Starkenburg en het bestuurslid van IJssellandschap Mr. J.W. Werker.</w:t>
      </w:r>
      <w:r>
        <w:rPr>
          <w:rFonts w:ascii="Arial" w:hAnsi="Arial" w:cs="Arial"/>
          <w:b/>
          <w:bCs/>
          <w:color w:val="555555"/>
          <w:sz w:val="19"/>
          <w:szCs w:val="19"/>
        </w:rPr>
        <w:br/>
        <w:t>De heren kwamen mij mededelen dat het bestuur had besloten om het begraafplan door te zetten. Dit bericht was ter inlossing van een belofte dat zij mij zouden berichten zodra er een besluit zou zijn over go of no go.</w:t>
      </w:r>
      <w:r>
        <w:rPr>
          <w:rFonts w:ascii="Arial" w:hAnsi="Arial" w:cs="Arial"/>
          <w:b/>
          <w:bCs/>
          <w:color w:val="555555"/>
          <w:sz w:val="19"/>
          <w:szCs w:val="19"/>
        </w:rPr>
        <w:br/>
        <w:t>Het heeft mij verbaasd dat men zo kort na de vrij dramatisch verlopen bijeenkomst in Loo al tot dit besluit is gekomen. In Loo was toch toegezegd dat er nog veel bestudeerd moest worden en dat er na de zomer een vervolg bijeenkomst zou komen.</w:t>
      </w:r>
      <w:r>
        <w:rPr>
          <w:rFonts w:ascii="Arial" w:hAnsi="Arial" w:cs="Arial"/>
          <w:b/>
          <w:bCs/>
          <w:color w:val="555555"/>
          <w:sz w:val="19"/>
          <w:szCs w:val="19"/>
        </w:rPr>
        <w:br/>
        <w:t>Deze snelle beslissing roept bij mij de vraag op of er wellicht al door IJssellandschap met de gemeente zaken zijn gedaan over door de gemeente af te stoten gronden en her Hemeltje.</w:t>
      </w:r>
      <w:r>
        <w:rPr>
          <w:rFonts w:ascii="Arial" w:hAnsi="Arial" w:cs="Arial"/>
          <w:b/>
          <w:bCs/>
          <w:color w:val="555555"/>
          <w:sz w:val="19"/>
          <w:szCs w:val="19"/>
        </w:rPr>
        <w:br/>
        <w:t xml:space="preserve">Recent is bekend geworden dat de stichting en de gemeente het eens geworden zijn over een grondaankoop ten westen van het Overijssels Kanaal en ook dat de gemeente ten oosten van dat kanaal, het </w:t>
      </w:r>
      <w:proofErr w:type="spellStart"/>
      <w:r>
        <w:rPr>
          <w:rFonts w:ascii="Arial" w:hAnsi="Arial" w:cs="Arial"/>
          <w:b/>
          <w:bCs/>
          <w:color w:val="555555"/>
          <w:sz w:val="19"/>
          <w:szCs w:val="19"/>
        </w:rPr>
        <w:t>Linderveld</w:t>
      </w:r>
      <w:proofErr w:type="spellEnd"/>
      <w:r>
        <w:rPr>
          <w:rFonts w:ascii="Arial" w:hAnsi="Arial" w:cs="Arial"/>
          <w:b/>
          <w:bCs/>
          <w:color w:val="555555"/>
          <w:sz w:val="19"/>
          <w:szCs w:val="19"/>
        </w:rPr>
        <w:t xml:space="preserve">, een agrarische bestemming wil behouden met een educatief tintje. Dat laatste is een bekende voorkeur van de heer Starkenburg die het niet onder stoelen of banken heeft gestoken dat hij voor IJssellandschap ook het </w:t>
      </w:r>
      <w:proofErr w:type="spellStart"/>
      <w:r>
        <w:rPr>
          <w:rFonts w:ascii="Arial" w:hAnsi="Arial" w:cs="Arial"/>
          <w:b/>
          <w:bCs/>
          <w:color w:val="555555"/>
          <w:sz w:val="19"/>
          <w:szCs w:val="19"/>
        </w:rPr>
        <w:t>Linderveld</w:t>
      </w:r>
      <w:proofErr w:type="spellEnd"/>
      <w:r>
        <w:rPr>
          <w:rFonts w:ascii="Arial" w:hAnsi="Arial" w:cs="Arial"/>
          <w:b/>
          <w:bCs/>
          <w:color w:val="555555"/>
          <w:sz w:val="19"/>
          <w:szCs w:val="19"/>
        </w:rPr>
        <w:t xml:space="preserve"> wil verwerven.</w:t>
      </w:r>
      <w:r>
        <w:rPr>
          <w:rFonts w:ascii="Arial" w:hAnsi="Arial" w:cs="Arial"/>
          <w:b/>
          <w:bCs/>
          <w:color w:val="555555"/>
          <w:sz w:val="19"/>
          <w:szCs w:val="19"/>
        </w:rPr>
        <w:br/>
        <w:t>In Loo heeft de heer Starkenburg aangegeven dat het begraven moest dienen ter financiering van de goede werken van de stichting.</w:t>
      </w:r>
      <w:r>
        <w:rPr>
          <w:rFonts w:ascii="Arial" w:hAnsi="Arial" w:cs="Arial"/>
          <w:b/>
          <w:bCs/>
          <w:color w:val="555555"/>
          <w:sz w:val="19"/>
          <w:szCs w:val="19"/>
        </w:rPr>
        <w:br/>
        <w:t>1 en 1 is 2. Daar komt bij dat de instemming van ambtenaren en het College voor her begraafplan ook wel heel vlot is gekomen.</w:t>
      </w:r>
      <w:r>
        <w:rPr>
          <w:rFonts w:ascii="Arial" w:hAnsi="Arial" w:cs="Arial"/>
          <w:b/>
          <w:bCs/>
          <w:color w:val="555555"/>
          <w:sz w:val="19"/>
          <w:szCs w:val="19"/>
        </w:rPr>
        <w:br/>
      </w:r>
      <w:r>
        <w:rPr>
          <w:rFonts w:ascii="Arial" w:hAnsi="Arial" w:cs="Arial"/>
          <w:b/>
          <w:bCs/>
          <w:color w:val="555555"/>
          <w:sz w:val="19"/>
          <w:szCs w:val="19"/>
        </w:rPr>
        <w:br/>
        <w:t>Ik maak mij hier ernstige zorgen over en vraag mij af of wij wel een eerlijke kans krijgen om het Hemeltje te verdedigen.</w:t>
      </w:r>
      <w:r>
        <w:rPr>
          <w:rFonts w:ascii="Arial" w:hAnsi="Arial" w:cs="Arial"/>
          <w:b/>
          <w:bCs/>
          <w:color w:val="555555"/>
          <w:sz w:val="19"/>
          <w:szCs w:val="19"/>
        </w:rPr>
        <w:br/>
        <w:t>Van de bijeenkomst in Loo kan minst genomen worden gezegd dat de presentatie mager was. De snelle beslissing is daarom een voedingsbodem voor argwaan.</w:t>
      </w:r>
      <w:r>
        <w:rPr>
          <w:rFonts w:ascii="Arial" w:hAnsi="Arial" w:cs="Arial"/>
          <w:b/>
          <w:bCs/>
          <w:color w:val="555555"/>
          <w:sz w:val="19"/>
          <w:szCs w:val="19"/>
        </w:rPr>
        <w:br/>
      </w:r>
      <w:r>
        <w:rPr>
          <w:rFonts w:ascii="Arial" w:hAnsi="Arial" w:cs="Arial"/>
          <w:b/>
          <w:bCs/>
          <w:color w:val="555555"/>
          <w:sz w:val="19"/>
          <w:szCs w:val="19"/>
        </w:rPr>
        <w:br/>
        <w:t>Ik laat het aan het bestuur over met deze informatie te handelen naar goeddunken.</w:t>
      </w:r>
      <w:r>
        <w:rPr>
          <w:rFonts w:ascii="Arial" w:hAnsi="Arial" w:cs="Arial"/>
          <w:b/>
          <w:bCs/>
          <w:color w:val="555555"/>
          <w:sz w:val="19"/>
          <w:szCs w:val="19"/>
        </w:rPr>
        <w:br/>
      </w:r>
      <w:r>
        <w:rPr>
          <w:rFonts w:ascii="Arial" w:hAnsi="Arial" w:cs="Arial"/>
          <w:b/>
          <w:bCs/>
          <w:color w:val="555555"/>
          <w:sz w:val="19"/>
          <w:szCs w:val="19"/>
        </w:rPr>
        <w:br/>
        <w:t>Hoogachtend</w:t>
      </w:r>
      <w:bookmarkStart w:id="0" w:name="_GoBack"/>
      <w:bookmarkEnd w:id="0"/>
    </w:p>
    <w:sectPr w:rsidR="00D07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78"/>
    <w:rsid w:val="00D07680"/>
    <w:rsid w:val="00ED73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A923C-F66F-4CA8-BB6A-43F7ABA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bentejens</dc:creator>
  <cp:keywords/>
  <dc:description/>
  <cp:lastModifiedBy>bentejens</cp:lastModifiedBy>
  <cp:revision>1</cp:revision>
  <dcterms:created xsi:type="dcterms:W3CDTF">2015-07-19T10:13:00Z</dcterms:created>
  <dcterms:modified xsi:type="dcterms:W3CDTF">2015-07-19T10:14:00Z</dcterms:modified>
</cp:coreProperties>
</file>